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6"/>
          <w:szCs w:val="36"/>
          <w:u w:val="single"/>
          <w:rtl w:val="0"/>
        </w:rPr>
        <w:t xml:space="preserve">Ch.1-4 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STUDY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Vocabulary  </w:t>
        <w:tab/>
        <w:tab/>
        <w:tab/>
        <w:tab/>
        <w:tab/>
        <w:tab/>
        <w:tab/>
        <w:tab/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the definitions of each of the following words. When you feel you know them all have someone quiz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ind w:left="360" w:firstLine="0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indentured servant </w:t>
        <w:tab/>
        <w:tab/>
        <w:t xml:space="preserve">Intolerable Acts</w:t>
        <w:tab/>
        <w:t xml:space="preserve">Jamestown</w:t>
        <w:tab/>
        <w:tab/>
        <w:tab/>
        <w:t xml:space="preserve">cash crop</w:t>
      </w:r>
    </w:p>
    <w:p w:rsidR="00000000" w:rsidDel="00000000" w:rsidP="00000000" w:rsidRDefault="00000000" w:rsidRPr="00000000">
      <w:pPr>
        <w:spacing w:after="0" w:line="480" w:lineRule="auto"/>
        <w:ind w:left="360" w:firstLine="0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mercantilism </w:t>
        <w:tab/>
        <w:tab/>
        <w:tab/>
        <w:t xml:space="preserve">Stamp Act</w:t>
        <w:tab/>
        <w:tab/>
        <w:t xml:space="preserve">Puritans</w:t>
        <w:tab/>
        <w:tab/>
        <w:tab/>
        <w:t xml:space="preserve">French Indian War</w:t>
      </w:r>
    </w:p>
    <w:p w:rsidR="00000000" w:rsidDel="00000000" w:rsidP="00000000" w:rsidRDefault="00000000" w:rsidRPr="00000000">
      <w:pPr>
        <w:spacing w:after="0" w:line="480" w:lineRule="auto"/>
        <w:ind w:left="360" w:firstLine="0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salutary neglects</w:t>
        <w:tab/>
        <w:tab/>
        <w:tab/>
        <w:t xml:space="preserve">Sugar Act</w:t>
        <w:tab/>
        <w:tab/>
        <w:t xml:space="preserve">Massachusetts Bay </w:t>
        <w:tab/>
        <w:tab/>
        <w:t xml:space="preserve">Quebec </w:t>
      </w:r>
    </w:p>
    <w:p w:rsidR="00000000" w:rsidDel="00000000" w:rsidP="00000000" w:rsidRDefault="00000000" w:rsidRPr="00000000">
      <w:pPr>
        <w:spacing w:after="0" w:line="480" w:lineRule="auto"/>
        <w:ind w:left="360" w:firstLine="0"/>
        <w:contextualSpacing w:val="0"/>
        <w:rPr>
          <w:rFonts w:ascii="Cambria" w:cs="Cambria" w:eastAsia="Cambria" w:hAnsi="Cambria"/>
          <w:i w:val="1"/>
          <w:sz w:val="24"/>
          <w:szCs w:val="24"/>
        </w:rPr>
        <w:sectPr>
          <w:headerReference r:id="rId5" w:type="default"/>
          <w:headerReference r:id="rId6" w:type="first"/>
          <w:pgSz w:h="15840" w:w="12240"/>
          <w:pgMar w:bottom="720" w:top="720" w:left="720" w:right="720" w:header="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Coureurs de bois</w:t>
        <w:tab/>
        <w:tab/>
        <w:tab/>
        <w:t xml:space="preserve">Boston Massacre</w:t>
        <w:tab/>
        <w:t xml:space="preserve">Boston Tea Party</w:t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Matching</w:t>
        <w:tab/>
        <w:tab/>
        <w:tab/>
        <w:tab/>
        <w:tab/>
        <w:tab/>
        <w:tab/>
        <w:tab/>
        <w:t xml:space="preserve">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Place the letter of each word or phrase on the line it best matches with.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Jamestown</w:t>
        <w:tab/>
        <w:tab/>
        <w:t xml:space="preserve">B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. Quartering Act</w:t>
        <w:tab/>
        <w:tab/>
        <w:t xml:space="preserve">C. Join or Die </w:t>
        <w:tab/>
        <w:tab/>
        <w:t xml:space="preserve">D. Pennsylvania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     E. </w:t>
        <w:tab/>
        <w:t xml:space="preserve">Pilgrims</w:t>
        <w:tab/>
        <w:t xml:space="preserve">             F. Tobacco</w:t>
        <w:tab/>
        <w:tab/>
        <w:tab/>
        <w:t xml:space="preserve">G. Tea Act</w:t>
        <w:tab/>
        <w:tab/>
        <w:t xml:space="preserve">H. Sugar Act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     I.  Northern Colonies        J. Middle Colonies                     K. Southern Colonies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 to Plymouth, Massachusetts for religious freedom.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 was difficult in this early settlement until they began growing tobacco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William Penn started a colony as a “holy experiment” to act as a haven for all religions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Benjamin Franklin created a political cartoon of a snake that symbolized the need for the colonies to unite as one against a common enemy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Life flourished and became successful in Jamestown with this cash crop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Britain imposed this tax on the most popular consumer item in the colonies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forced colonists to house British soldiers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tax Britain imposed on colonists. Caused an increase in smuggling.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Known for shipbuilding and fishing to sustain their economy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known for tobacco and agriculture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known for religion, fur trading and diverse population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 in the Blank: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 was the first colony to be established.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 has control over the colonies.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Pennsylvania was founded by 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Quakers were disliked by the British because they would not participate in 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Rhode Island was the first colony to promote______________________ freedom.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Georgia was created and founded by 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Massachusetts Bay Colony was founded by 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 last colony to be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Short Answer</w:t>
        <w:tab/>
        <w:tab/>
        <w:tab/>
        <w:tab/>
        <w:tab/>
        <w:tab/>
        <w:tab/>
        <w:tab/>
        <w:t xml:space="preserve">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Read the following questions carefully and answer in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major cash crop was grown in Jamestown, Virginia?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Northern, Middle, and Southern Colonies? What did they have in common? What was unique to each region?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8"/>
        <w:gridCol w:w="3534"/>
        <w:gridCol w:w="4124"/>
        <w:tblGridChange w:id="0">
          <w:tblGrid>
            <w:gridCol w:w="3358"/>
            <w:gridCol w:w="3534"/>
            <w:gridCol w:w="4124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Commercial North/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New England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Religious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Middle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Agricultural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South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unique to region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unique to region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unique to region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common to all 3 regions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at least 3 Acts or events that led the colonists 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rebel against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British government?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importance of the political cartoon below.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390525</wp:posOffset>
            </wp:positionH>
            <wp:positionV relativeFrom="paragraph">
              <wp:posOffset>295275</wp:posOffset>
            </wp:positionV>
            <wp:extent cx="3581400" cy="1576388"/>
            <wp:effectExtent b="0" l="0" r="0" t="0"/>
            <wp:wrapSquare wrapText="bothSides" distB="0" distT="0" distL="114300" distR="114300"/>
            <wp:docPr descr="http://3.bp.blogspot.com/-J__gb6iIOZI/T5jD1QnNT7I/AAAAAAAADkQ/Luf-QPZgJOA/s1600/snake_large.jpg" id="1" name="image2.jpg"/>
            <a:graphic>
              <a:graphicData uri="http://schemas.openxmlformats.org/drawingml/2006/picture">
                <pic:pic>
                  <pic:nvPicPr>
                    <pic:cNvPr descr="http://3.bp.blogspot.com/-J__gb6iIOZI/T5jD1QnNT7I/AAAAAAAADkQ/Luf-QPZgJOA/s1600/snake_larg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5. What caused the British to impose taxes on the colonists?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ambria"/>
  <w:font w:name="Cantata On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7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 _________________________________________________ Date: ______________________ Period: 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_____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jpg"/></Relationships>
</file>